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2018年重大公共卫生项目项目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</w:t>
      </w:r>
      <w:r>
        <w:rPr>
          <w:rFonts w:hint="default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0.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15万元。公共卫生服务项目资金能够按时到位，全年公共卫生服务工作已经圆满完成。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510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电费0.1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089C650A"/>
    <w:rsid w:val="186C72AA"/>
    <w:rsid w:val="234F24EC"/>
    <w:rsid w:val="359A04C7"/>
    <w:rsid w:val="37093BC1"/>
    <w:rsid w:val="38E22FCC"/>
    <w:rsid w:val="48FD32B9"/>
    <w:rsid w:val="591606EC"/>
    <w:rsid w:val="64EC26FC"/>
    <w:rsid w:val="691C2914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2019-09-06T08:19:50Z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